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3E" w:rsidRPr="00FC2E3E" w:rsidRDefault="00FC2E3E" w:rsidP="00FC2E3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публикации: </w:t>
      </w:r>
    </w:p>
    <w:p w:rsidR="00FC2E3E" w:rsidRPr="00FC2E3E" w:rsidRDefault="00FC2E3E" w:rsidP="00FC2E3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16.05.2025</w:t>
      </w:r>
    </w:p>
    <w:p w:rsidR="00FC2E3E" w:rsidRPr="00FC2E3E" w:rsidRDefault="00FC2E3E" w:rsidP="00FC2E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2E3E" w:rsidRPr="00FC2E3E" w:rsidRDefault="00FC2E3E" w:rsidP="00FC2E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Оповещение о начале общественных обсуждений</w:t>
      </w:r>
    </w:p>
    <w:p w:rsidR="00FC2E3E" w:rsidRPr="00FC2E3E" w:rsidRDefault="00FC2E3E" w:rsidP="00FC2E3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Главы городского округа "Город Архангельск"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разрешения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br/>
        <w:t>на условно разрешенный вид использования земельно</w:t>
      </w:r>
      <w:r w:rsidR="005E6BB2">
        <w:rPr>
          <w:rFonts w:ascii="Times New Roman" w:eastAsia="Times New Roman" w:hAnsi="Times New Roman"/>
          <w:sz w:val="26"/>
          <w:szCs w:val="26"/>
          <w:lang w:eastAsia="ru-RU"/>
        </w:rPr>
        <w:t>го участка площадью 6 806 кв. м</w:t>
      </w:r>
      <w:r w:rsidR="005E6BB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с кадастровым номером 29:22:031003:4, расположенного в Северном территориальном округе г. Архангельска по улице Партизанской: </w:t>
      </w:r>
      <w:proofErr w:type="gramEnd"/>
    </w:p>
    <w:p w:rsidR="00FC2E3E" w:rsidRPr="00FC2E3E" w:rsidRDefault="00FC2E3E" w:rsidP="009000D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мансардный</w:t>
      </w:r>
      <w:proofErr w:type="gramEnd"/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10 ноября 2020 года</w:t>
      </w:r>
      <w:r w:rsidR="009000D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proofErr w:type="gramStart"/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участков", - 2.1.1).</w:t>
      </w:r>
    </w:p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Общественные обсуждения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проводятся</w:t>
      </w:r>
      <w:r w:rsidRPr="00FC2E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с "23" мая 2025 года по "28" мая 2025 года.</w:t>
      </w:r>
    </w:p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Проект решения Главы городского округа "Город Архангельск"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="009000DD" w:rsidRPr="009000DD">
        <w:rPr>
          <w:rFonts w:ascii="Times New Roman" w:eastAsia="Times New Roman" w:hAnsi="Times New Roman"/>
          <w:sz w:val="26"/>
          <w:szCs w:val="26"/>
          <w:lang w:eastAsia="ru-RU"/>
        </w:rPr>
        <w:t>на условно разрешенный вид использования земельного участка, расположенного в  Северном террито</w:t>
      </w:r>
      <w:r w:rsidR="005E6BB2">
        <w:rPr>
          <w:rFonts w:ascii="Times New Roman" w:eastAsia="Times New Roman" w:hAnsi="Times New Roman"/>
          <w:sz w:val="26"/>
          <w:szCs w:val="26"/>
          <w:lang w:eastAsia="ru-RU"/>
        </w:rPr>
        <w:t>риальном округе г. Архангельска</w:t>
      </w:r>
      <w:r w:rsidR="005E6BB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000DD" w:rsidRPr="009000DD">
        <w:rPr>
          <w:rFonts w:ascii="Times New Roman" w:eastAsia="Times New Roman" w:hAnsi="Times New Roman"/>
          <w:sz w:val="26"/>
          <w:szCs w:val="26"/>
          <w:lang w:eastAsia="ru-RU"/>
        </w:rPr>
        <w:t>по улице Партизанской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C2E3E" w:rsidRPr="00FC2E3E" w:rsidTr="00EB3AE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FC2E3E" w:rsidP="00FC2E3E">
            <w:pPr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9000DD" w:rsidP="00FC2E3E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Выписка из ЕГРН</w:t>
            </w:r>
            <w:r w:rsidR="005E6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земельный участок </w:t>
            </w:r>
            <w:r w:rsidR="00BC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кадастровым номером </w:t>
            </w:r>
            <w:r w:rsidR="005E6BB2">
              <w:rPr>
                <w:rFonts w:ascii="Times New Roman" w:eastAsia="Times New Roman" w:hAnsi="Times New Roman"/>
                <w:bCs/>
                <w:sz w:val="24"/>
                <w:szCs w:val="24"/>
              </w:rPr>
              <w:t>29:22:031003:4,</w:t>
            </w:r>
          </w:p>
        </w:tc>
      </w:tr>
    </w:tbl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представлены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23 мая 2025 года:</w:t>
      </w:r>
    </w:p>
    <w:p w:rsidR="00FC2E3E" w:rsidRPr="00FC2E3E" w:rsidRDefault="00FC2E3E" w:rsidP="00FC2E3E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На </w:t>
      </w: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официальном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информационном интернет-портале городского округа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"Город Архангельск": http://www.arhcity.ru/?page=2418/0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2E3E" w:rsidRPr="00FC2E3E" w:rsidRDefault="00FC2E3E" w:rsidP="00FC2E3E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2.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каб</w:t>
      </w:r>
      <w:proofErr w:type="spell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. 508.</w:t>
      </w:r>
    </w:p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Экспозиция открыта с "23" мая 2025 года по "28" мая 2025 года (с понедельника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по пятницу, рабочие дни). </w:t>
      </w:r>
    </w:p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экспозиции: с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9 часов 00 минут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 12 часов 00 минут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и с 14 часов 00 минут до 15 часов 00 минут. </w:t>
      </w:r>
    </w:p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C2E3E" w:rsidRPr="00FC2E3E" w:rsidTr="00EB3AE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FC2E3E" w:rsidP="00FC2E3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FC2E3E" w:rsidP="00FC2E3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FC2E3E" w:rsidP="00FC2E3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</w:t>
            </w:r>
          </w:p>
        </w:tc>
      </w:tr>
      <w:tr w:rsidR="00FC2E3E" w:rsidRPr="00FC2E3E" w:rsidTr="00EB3AE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FC2E3E" w:rsidP="00FC2E3E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E" w:rsidRPr="00FC2E3E" w:rsidRDefault="00FC2E3E" w:rsidP="00FC2E3E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26 мая 2025 года</w:t>
            </w:r>
          </w:p>
          <w:p w:rsidR="00FC2E3E" w:rsidRPr="00FC2E3E" w:rsidRDefault="00FC2E3E" w:rsidP="00FC2E3E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E" w:rsidRPr="00FC2E3E" w:rsidRDefault="00FC2E3E" w:rsidP="00FC2E3E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FC2E3E" w:rsidRPr="00FC2E3E" w:rsidRDefault="00FC2E3E" w:rsidP="00FC2E3E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FC2E3E" w:rsidRPr="00FC2E3E" w:rsidRDefault="00FC2E3E" w:rsidP="00FC2E3E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официального информационного </w:t>
      </w: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интернет-портала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 округа "Город </w:t>
      </w:r>
      <w:bookmarkStart w:id="0" w:name="_GoBack"/>
      <w:r w:rsidR="00D2292F">
        <w:rPr>
          <w:rFonts w:ascii="Times New Roman" w:eastAsia="Times New Roman" w:hAnsi="Times New Roman"/>
          <w:bCs/>
          <w:sz w:val="26"/>
          <w:szCs w:val="26"/>
          <w:lang w:eastAsia="ru-RU"/>
        </w:rPr>
        <w:t>Архангельск": https://lk.arhcity.ru/publichearings</w:t>
      </w:r>
      <w:bookmarkEnd w:id="0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C2E3E" w:rsidRPr="00FC2E3E" w:rsidRDefault="00FC2E3E" w:rsidP="00FC2E3E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Контактные данные организатора: пл. В.И. Ленина, д. 5, г. Архангельск, 163000; </w:t>
      </w:r>
      <w:r w:rsidRPr="00FC2E3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тел/факс (8182) 60-74-66;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адрес электронной почты: architect@arhcity.ru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2E3E" w:rsidRPr="00FC2E3E" w:rsidRDefault="00FC2E3E" w:rsidP="00FC2E3E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6"/>
          <w:szCs w:val="26"/>
          <w:u w:val="single"/>
          <w:lang w:eastAsia="ru-RU"/>
        </w:rPr>
      </w:pPr>
      <w:r w:rsidRPr="00FC2E3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Форма подачи предложений и (или) замечания по проекту:</w:t>
      </w:r>
      <w:r w:rsidRPr="00FC2E3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FC2E3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опубликована на</w:t>
      </w:r>
      <w:r w:rsidRPr="00FC2E3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официальном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информационном интернет-портале городского округа "Город Архангельск": http://www.arhcity.ru/?page=2418/0</w:t>
      </w:r>
      <w:r w:rsidRPr="00FC2E3E">
        <w:rPr>
          <w:rFonts w:ascii="Times New Roman" w:eastAsia="SimSun" w:hAnsi="Times New Roman"/>
          <w:sz w:val="26"/>
          <w:szCs w:val="26"/>
          <w:lang w:eastAsia="ru-RU"/>
        </w:rPr>
        <w:t>.</w:t>
      </w:r>
    </w:p>
    <w:p w:rsidR="00FC2E3E" w:rsidRPr="00FC2E3E" w:rsidRDefault="00FC2E3E" w:rsidP="00FC2E3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C2E3E" w:rsidRPr="00FC2E3E" w:rsidSect="00FC2E3E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3E" w:rsidRDefault="00FC2E3E" w:rsidP="00FC2E3E">
      <w:r>
        <w:separator/>
      </w:r>
    </w:p>
  </w:endnote>
  <w:endnote w:type="continuationSeparator" w:id="0">
    <w:p w:rsidR="00FC2E3E" w:rsidRDefault="00FC2E3E" w:rsidP="00FC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3E" w:rsidRDefault="00FC2E3E" w:rsidP="00FC2E3E">
      <w:r>
        <w:separator/>
      </w:r>
    </w:p>
  </w:footnote>
  <w:footnote w:type="continuationSeparator" w:id="0">
    <w:p w:rsidR="00FC2E3E" w:rsidRDefault="00FC2E3E" w:rsidP="00FC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E"/>
    <w:rsid w:val="001C136E"/>
    <w:rsid w:val="005E6BB2"/>
    <w:rsid w:val="00792A09"/>
    <w:rsid w:val="009000DD"/>
    <w:rsid w:val="00A742C6"/>
    <w:rsid w:val="00B37146"/>
    <w:rsid w:val="00BC7E66"/>
    <w:rsid w:val="00C13EBE"/>
    <w:rsid w:val="00D2292F"/>
    <w:rsid w:val="00D53973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C6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link w:val="20"/>
    <w:locked/>
    <w:rsid w:val="00A742C6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42C6"/>
    <w:pPr>
      <w:ind w:firstLine="709"/>
      <w:jc w:val="both"/>
    </w:pPr>
    <w:rPr>
      <w:rFonts w:ascii="Times New Roman" w:eastAsia="Times New Roman" w:hAnsi="Times New Roman"/>
      <w:color w:val="000000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A742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B371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3"/>
      <w:szCs w:val="2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C2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E3E"/>
    <w:rPr>
      <w:rFonts w:ascii="Calibri" w:eastAsia="Calibri" w:hAnsi="Calibri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FC2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E3E"/>
    <w:rPr>
      <w:rFonts w:ascii="Calibri" w:eastAsia="Calibri" w:hAnsi="Calibri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C6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link w:val="20"/>
    <w:locked/>
    <w:rsid w:val="00A742C6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42C6"/>
    <w:pPr>
      <w:ind w:firstLine="709"/>
      <w:jc w:val="both"/>
    </w:pPr>
    <w:rPr>
      <w:rFonts w:ascii="Times New Roman" w:eastAsia="Times New Roman" w:hAnsi="Times New Roman"/>
      <w:color w:val="000000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A742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B371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3"/>
      <w:szCs w:val="2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C2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E3E"/>
    <w:rPr>
      <w:rFonts w:ascii="Calibri" w:eastAsia="Calibri" w:hAnsi="Calibri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FC2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E3E"/>
    <w:rPr>
      <w:rFonts w:ascii="Calibri" w:eastAsia="Calibri" w:hAnsi="Calibri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6</cp:revision>
  <cp:lastPrinted>2025-03-28T12:37:00Z</cp:lastPrinted>
  <dcterms:created xsi:type="dcterms:W3CDTF">2025-03-28T12:06:00Z</dcterms:created>
  <dcterms:modified xsi:type="dcterms:W3CDTF">2025-04-09T13:06:00Z</dcterms:modified>
</cp:coreProperties>
</file>